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5" w:rsidRDefault="00B91065" w:rsidP="00B91065">
      <w:pPr>
        <w:pStyle w:val="1"/>
        <w:shd w:val="clear" w:color="auto" w:fill="auto"/>
        <w:spacing w:before="0" w:after="358" w:line="276" w:lineRule="auto"/>
        <w:ind w:left="6612" w:firstLine="468"/>
        <w:jc w:val="center"/>
        <w:rPr>
          <w:b/>
          <w:bCs/>
        </w:rPr>
      </w:pPr>
      <w:r>
        <w:rPr>
          <w:b/>
          <w:i/>
          <w:sz w:val="22"/>
          <w:szCs w:val="22"/>
        </w:rPr>
        <w:t>Образец №</w:t>
      </w:r>
      <w:r w:rsidR="00987AB7">
        <w:rPr>
          <w:b/>
          <w:i/>
          <w:sz w:val="22"/>
          <w:szCs w:val="22"/>
        </w:rPr>
        <w:t>4</w:t>
      </w:r>
    </w:p>
    <w:p w:rsidR="00B91065" w:rsidRDefault="00B91065" w:rsidP="00B91065">
      <w:pPr>
        <w:spacing w:line="276" w:lineRule="auto"/>
        <w:ind w:right="-851" w:firstLine="567"/>
        <w:jc w:val="center"/>
        <w:rPr>
          <w:b/>
          <w:bCs/>
        </w:rPr>
      </w:pPr>
    </w:p>
    <w:p w:rsidR="00B91065" w:rsidRDefault="00B91065" w:rsidP="00B91065">
      <w:pPr>
        <w:spacing w:line="276" w:lineRule="auto"/>
        <w:ind w:right="-851" w:firstLine="567"/>
        <w:jc w:val="center"/>
      </w:pPr>
      <w:r>
        <w:rPr>
          <w:b/>
          <w:bCs/>
        </w:rPr>
        <w:t>Т Е Х Н И Ч Е С К О  П Р Е Д Л О Ж Е Н И Е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</w:pP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От………………………………………………………………………………………………………..,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(трите имена)</w:t>
      </w:r>
    </w:p>
    <w:p w:rsidR="00B91065" w:rsidRDefault="00044387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ЕГН………………………………</w:t>
      </w:r>
    </w:p>
    <w:p w:rsidR="00B91065" w:rsidRDefault="00B91065" w:rsidP="00044387">
      <w:pPr>
        <w:pStyle w:val="1"/>
        <w:shd w:val="clear" w:color="auto" w:fill="auto"/>
        <w:spacing w:before="0" w:line="276" w:lineRule="auto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 xml:space="preserve"> </w:t>
      </w:r>
      <w:r w:rsidR="00044387">
        <w:rPr>
          <w:rStyle w:val="a7"/>
          <w:color w:val="000000"/>
          <w:sz w:val="22"/>
          <w:szCs w:val="22"/>
        </w:rPr>
        <w:t>в ка</w:t>
      </w:r>
      <w:r>
        <w:rPr>
          <w:rStyle w:val="a7"/>
          <w:color w:val="000000"/>
          <w:sz w:val="22"/>
          <w:szCs w:val="22"/>
        </w:rPr>
        <w:t>чеството си на………………………………………………………………………………………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(длъжност)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на…………………………………………………………………………………………………………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firstLine="2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B91065" w:rsidRDefault="00B91065" w:rsidP="00B91065">
      <w:pPr>
        <w:ind w:firstLine="708"/>
        <w:jc w:val="both"/>
        <w:outlineLvl w:val="0"/>
      </w:pPr>
      <w:r>
        <w:rPr>
          <w:rStyle w:val="a7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1"/>
        </w:rPr>
        <w:t>„</w:t>
      </w:r>
      <w:r>
        <w:t>Доставка  на хранителни продукти за нуждите на ЦДГ „Л.Димитрова”, „Домашен социален патронаж”, „Обществена трапезария” и ученически стол гр.Маджарово</w:t>
      </w:r>
      <w:r w:rsidR="00B803BB">
        <w:t>”</w:t>
      </w:r>
      <w:r>
        <w:t xml:space="preserve"> 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След запознаване с всички документи и образци от указанията за</w:t>
      </w:r>
      <w:r w:rsidR="00273925">
        <w:rPr>
          <w:sz w:val="22"/>
          <w:szCs w:val="22"/>
        </w:rPr>
        <w:t xml:space="preserve"> участие в обществената поръчка</w:t>
      </w:r>
      <w:r>
        <w:rPr>
          <w:sz w:val="22"/>
          <w:szCs w:val="22"/>
        </w:rPr>
        <w:t xml:space="preserve">, ние удостоверяваме, че отговаряме на изискванията и условията, посочени от Възложителя.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 настоящото Ви представяме нашето Техническо предложение за изпълнение на  обявената от Вас обществена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Гарантираме, че сме в състояние да изпълним качествено </w:t>
      </w:r>
      <w:r>
        <w:rPr>
          <w:iCs/>
          <w:sz w:val="22"/>
          <w:szCs w:val="22"/>
        </w:rPr>
        <w:t>пълния предмет на поръчката в съответствие с приложимото национално законодателство и всички изисквания на Възложителя.</w:t>
      </w:r>
      <w:r>
        <w:rPr>
          <w:sz w:val="22"/>
          <w:szCs w:val="22"/>
        </w:rPr>
        <w:t xml:space="preserve"> 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Запознати сме и приемаме условията на проекта на договор за обществена поръчка.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Декларираме, че сме запознати с указанията за изготвяне на оферта за участие в обявената от Вас поръчка, Техническите спецификации, изискванията на Закона за обществените поръчки (ЗОП) и действащата нормативна уредба, свързана с предмета на настоящата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Съгласни сме с поставените от Вас условия и ги приемаме без възражения.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Потвърждаваме, че:</w:t>
      </w: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>Доставените от нас хранителните продукти са качествени и са с доказан произход, отговарящи на нормативно установените и на посочените в указанията  за участие изисквания за качество и за безопасност при употреба от крайни потребители, както и на санитарните, ветеринарно – санитарните, хигиенни и други норми, установени от действащото законодателство в Република България и/или издадени от специализирани държавни органи.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Задължаваме се да спазваме условието хранителните продукти да отговарят на БДС и/ или на еквивалентни стандарти и да са придружени със съответния сертификат за качество, документ за произход или друг търговски документ.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При изпълнение на поръчката приемаме към датата на доставка хранителните продукти да имат остатъчен срок на годност не по – малко от 80 %.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Задължаваме се да спазваме условието опаковките на продуктите да са здрави, с етикети на български език и да съдържат информация за вида на стоката, производителя, качеството, дата на производство и срока на годност, съгласно изискванията на Наредба за изискванията за етикетирането и представянето на храните, като се спазва Закона за храните и Наредба № 5 от 25.05.2006 г. за хигиената на храните, както и на всички останали законови и подзаконови актове в тази област. </w:t>
      </w:r>
    </w:p>
    <w:p w:rsidR="00B91065" w:rsidRDefault="00B91065" w:rsidP="00B91065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Задължаваме се да спазваме условието хранителните продукти да отговарят на изискванията на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 xml:space="preserve">. за специфичните изисквания към безопасността и качеството на храните, предлагани в детските заведения и училищата, издадена от Министерството на земеделието и храните и на Наредба № 6 от 10 август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>. за здравословно хранене на децата на възраст от 3 до 7 години в детски заведения, издадена от министерството на здравеопазването, както и да бъдат придружени с необходимите сертификати и документи. Всяка партида храни следва да се придружава от документ, удостоверяващ произхода на храната, и документ за качество и безопасност.</w:t>
      </w:r>
    </w:p>
    <w:p w:rsidR="00B91065" w:rsidRDefault="00B91065" w:rsidP="00B91065">
      <w:pPr>
        <w:pStyle w:val="a5"/>
        <w:spacing w:after="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Задължаваме се да превозваме хранителните продукти в транспортни средства, регистрирани по реда на Закона за храните и действащата към момента нормативна уредба.</w:t>
      </w:r>
    </w:p>
    <w:p w:rsidR="00044387" w:rsidRDefault="00044387" w:rsidP="00B91065">
      <w:pPr>
        <w:pStyle w:val="a5"/>
        <w:spacing w:after="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Задължаваме се да доставяме хранителните продукти след заявка от материално-отговорните лица в срок: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Хляб – ежедневно;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Месо, месни продукти – два дни след подаване на заявка;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Риба – два дни след подаване на заявка;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Мляко и млечни продукти – ежедневно;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Плодове и зеленчуци – един ден след подаване на заявката;</w:t>
      </w:r>
    </w:p>
    <w:p w:rsidR="009117DA" w:rsidRDefault="009117DA" w:rsidP="00B91065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Други хранителни продукти – два дни след подаване на заявката;</w:t>
      </w:r>
    </w:p>
    <w:p w:rsidR="009117DA" w:rsidRPr="009117DA" w:rsidRDefault="009117DA" w:rsidP="009117DA">
      <w:pPr>
        <w:suppressAutoHyphens w:val="0"/>
        <w:contextualSpacing/>
        <w:jc w:val="both"/>
        <w:rPr>
          <w:color w:val="000000"/>
          <w:sz w:val="20"/>
          <w:szCs w:val="20"/>
          <w:lang w:val="be-BY"/>
        </w:rPr>
      </w:pPr>
    </w:p>
    <w:p w:rsidR="00B91065" w:rsidRDefault="00B91065" w:rsidP="00B91065">
      <w:pPr>
        <w:spacing w:before="60" w:line="276" w:lineRule="auto"/>
        <w:ind w:right="-516" w:firstLine="720"/>
        <w:jc w:val="both"/>
        <w:rPr>
          <w:sz w:val="18"/>
        </w:rPr>
      </w:pPr>
      <w:r>
        <w:rPr>
          <w:b/>
          <w:sz w:val="22"/>
          <w:szCs w:val="22"/>
        </w:rPr>
        <w:t>До подготвяне на официалния договор техническото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B91065" w:rsidRDefault="00B91065" w:rsidP="00B91065">
      <w:pPr>
        <w:shd w:val="clear" w:color="auto" w:fill="FFFFFF"/>
        <w:spacing w:before="60" w:line="276" w:lineRule="auto"/>
        <w:ind w:right="-517" w:firstLine="300"/>
        <w:rPr>
          <w:sz w:val="18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5"/>
      </w:tblGrid>
      <w:tr w:rsidR="00B91065" w:rsidTr="00B91065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sectPr w:rsidR="00B91065" w:rsidSect="00716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5384E"/>
    <w:multiLevelType w:val="hybridMultilevel"/>
    <w:tmpl w:val="A38CAA46"/>
    <w:lvl w:ilvl="0" w:tplc="F260EF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151A69"/>
    <w:multiLevelType w:val="hybridMultilevel"/>
    <w:tmpl w:val="CF04668C"/>
    <w:lvl w:ilvl="0" w:tplc="194826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1065"/>
    <w:rsid w:val="00044387"/>
    <w:rsid w:val="001B1095"/>
    <w:rsid w:val="001E1E18"/>
    <w:rsid w:val="00273925"/>
    <w:rsid w:val="00303014"/>
    <w:rsid w:val="00440F25"/>
    <w:rsid w:val="0054142F"/>
    <w:rsid w:val="00716875"/>
    <w:rsid w:val="007E7637"/>
    <w:rsid w:val="0082420B"/>
    <w:rsid w:val="009117DA"/>
    <w:rsid w:val="009806E5"/>
    <w:rsid w:val="00987AB7"/>
    <w:rsid w:val="00A25B32"/>
    <w:rsid w:val="00AC736E"/>
    <w:rsid w:val="00B803BB"/>
    <w:rsid w:val="00B91065"/>
    <w:rsid w:val="00D43B21"/>
    <w:rsid w:val="00E0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91065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B91065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List Paragraph"/>
    <w:basedOn w:val="a"/>
    <w:link w:val="a6"/>
    <w:uiPriority w:val="34"/>
    <w:qFormat/>
    <w:rsid w:val="00B91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">
    <w:name w:val="Основной текст1"/>
    <w:basedOn w:val="a"/>
    <w:rsid w:val="00B91065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31">
    <w:name w:val="Основен текст с отстъп 31"/>
    <w:basedOn w:val="a"/>
    <w:rsid w:val="00B91065"/>
    <w:pPr>
      <w:spacing w:after="120" w:line="276" w:lineRule="auto"/>
      <w:ind w:left="283"/>
      <w:jc w:val="both"/>
    </w:pPr>
    <w:rPr>
      <w:rFonts w:eastAsia="Calibri"/>
      <w:sz w:val="16"/>
      <w:szCs w:val="16"/>
    </w:rPr>
  </w:style>
  <w:style w:type="character" w:customStyle="1" w:styleId="a7">
    <w:name w:val="Основной текст_"/>
    <w:rsid w:val="00B91065"/>
    <w:rPr>
      <w:rFonts w:ascii="Times New Roman" w:hAnsi="Times New Roman" w:cs="Times New Roman" w:hint="default"/>
      <w:sz w:val="23"/>
      <w:szCs w:val="23"/>
      <w:shd w:val="clear" w:color="auto" w:fill="FFFFFF"/>
    </w:rPr>
  </w:style>
  <w:style w:type="character" w:customStyle="1" w:styleId="a6">
    <w:name w:val="Списък на абзаци Знак"/>
    <w:link w:val="a5"/>
    <w:uiPriority w:val="34"/>
    <w:locked/>
    <w:rsid w:val="009117DA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19</cp:revision>
  <dcterms:created xsi:type="dcterms:W3CDTF">2015-11-30T08:04:00Z</dcterms:created>
  <dcterms:modified xsi:type="dcterms:W3CDTF">2016-05-19T06:52:00Z</dcterms:modified>
</cp:coreProperties>
</file>